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F1" w:rsidRPr="00615823" w:rsidRDefault="000E61F1">
      <w:bookmarkStart w:id="0" w:name="_GoBack"/>
      <w:bookmarkEnd w:id="0"/>
    </w:p>
    <w:p w:rsidR="00D61FB2" w:rsidRPr="00615823" w:rsidRDefault="00D61FB2"/>
    <w:p w:rsidR="00D61FB2" w:rsidRPr="00615823" w:rsidRDefault="00D61FB2" w:rsidP="00D61FB2">
      <w:pPr>
        <w:jc w:val="right"/>
      </w:pPr>
      <w:r w:rsidRPr="00615823">
        <w:t xml:space="preserve">FORMULAR </w:t>
      </w:r>
      <w:r w:rsidRPr="00615823">
        <w:tab/>
        <w:t>nr. 3</w:t>
      </w:r>
    </w:p>
    <w:p w:rsidR="00D61FB2" w:rsidRPr="00615823" w:rsidRDefault="00D61FB2" w:rsidP="00D61FB2">
      <w:pPr>
        <w:rPr>
          <w:b/>
        </w:rPr>
      </w:pPr>
    </w:p>
    <w:p w:rsidR="00D61FB2" w:rsidRPr="00615823" w:rsidRDefault="00D61FB2" w:rsidP="00D61FB2">
      <w:pPr>
        <w:ind w:firstLine="708"/>
      </w:pPr>
      <w:r w:rsidRPr="00615823">
        <w:t>OFERTANTUL</w:t>
      </w:r>
      <w:r w:rsidRPr="00615823">
        <w:tab/>
      </w:r>
      <w:r w:rsidRPr="00615823">
        <w:tab/>
      </w:r>
      <w:r w:rsidRPr="00615823">
        <w:tab/>
      </w:r>
    </w:p>
    <w:p w:rsidR="00D61FB2" w:rsidRPr="00615823" w:rsidRDefault="00D61FB2" w:rsidP="00D61FB2"/>
    <w:p w:rsidR="00D61FB2" w:rsidRPr="00615823" w:rsidRDefault="00D61FB2" w:rsidP="00D61FB2">
      <w:pPr>
        <w:ind w:firstLine="708"/>
      </w:pPr>
      <w:r w:rsidRPr="00615823">
        <w:t>…………………………</w:t>
      </w:r>
      <w:r w:rsidRPr="00615823">
        <w:tab/>
      </w:r>
      <w:r w:rsidRPr="00615823">
        <w:tab/>
      </w:r>
      <w:r w:rsidRPr="00615823">
        <w:tab/>
      </w:r>
    </w:p>
    <w:p w:rsidR="00D61FB2" w:rsidRDefault="00D61FB2" w:rsidP="00D61FB2">
      <w:pPr>
        <w:ind w:firstLine="708"/>
      </w:pPr>
    </w:p>
    <w:p w:rsidR="00926D7D" w:rsidRPr="00615823" w:rsidRDefault="00926D7D" w:rsidP="00D61FB2">
      <w:pPr>
        <w:ind w:firstLine="708"/>
      </w:pPr>
    </w:p>
    <w:p w:rsidR="00D61FB2" w:rsidRPr="00615823" w:rsidRDefault="00D61FB2" w:rsidP="00D61FB2">
      <w:pPr>
        <w:ind w:firstLine="708"/>
      </w:pPr>
    </w:p>
    <w:p w:rsidR="00D61FB2" w:rsidRPr="00615823" w:rsidRDefault="00D61FB2" w:rsidP="00D61FB2">
      <w:pPr>
        <w:ind w:firstLine="708"/>
        <w:jc w:val="center"/>
        <w:rPr>
          <w:b/>
          <w:u w:val="single"/>
        </w:rPr>
      </w:pPr>
      <w:r w:rsidRPr="00615823">
        <w:rPr>
          <w:b/>
          <w:u w:val="single"/>
        </w:rPr>
        <w:t>DECLARAȚIE PE PROPRIA RĂSPUNDERE</w:t>
      </w:r>
    </w:p>
    <w:p w:rsidR="00926D7D" w:rsidRDefault="00926D7D" w:rsidP="00926D7D">
      <w:pPr>
        <w:rPr>
          <w:b/>
          <w:u w:val="single"/>
        </w:rPr>
      </w:pPr>
    </w:p>
    <w:p w:rsidR="00926D7D" w:rsidRPr="00615823" w:rsidRDefault="00926D7D" w:rsidP="00D61FB2">
      <w:pPr>
        <w:ind w:firstLine="708"/>
        <w:jc w:val="center"/>
        <w:rPr>
          <w:b/>
          <w:u w:val="single"/>
        </w:rPr>
      </w:pPr>
    </w:p>
    <w:p w:rsidR="00926D7D" w:rsidRPr="00615823" w:rsidRDefault="00D61FB2" w:rsidP="00926D7D">
      <w:pPr>
        <w:autoSpaceDE w:val="0"/>
        <w:autoSpaceDN w:val="0"/>
        <w:adjustRightInd w:val="0"/>
        <w:spacing w:line="276" w:lineRule="auto"/>
        <w:jc w:val="both"/>
        <w:rPr>
          <w:rFonts w:cs="Arial"/>
        </w:rPr>
      </w:pPr>
      <w:r w:rsidRPr="00615823">
        <w:t>1. Subsemnatul/a ………………………………………………., în calitate de ofertant la licitația publică organizată de Teatrul Național „Ion Luca Caragiale” din București pentru închirierea spațiului „Club Actori” (împreună cu zona de bucătărie și anexă), în temeiul art. 69</w:t>
      </w:r>
      <w:r w:rsidRPr="00615823">
        <w:rPr>
          <w:rFonts w:cs="Arial"/>
        </w:rPr>
        <w:t>¹ din OUG nr. 34/2006 privind</w:t>
      </w:r>
      <w:r w:rsidR="00A70D2E" w:rsidRPr="00615823">
        <w:rPr>
          <w:rFonts w:cs="Arial"/>
        </w:rPr>
        <w:t xml:space="preserve"> achizițiile publice, declar pe proprie răspundere, sub sancțiunea falsului în declarații</w:t>
      </w:r>
      <w:r w:rsidR="0071735F" w:rsidRPr="00615823">
        <w:rPr>
          <w:rFonts w:cs="Arial"/>
        </w:rPr>
        <w:t>, următoarele :</w:t>
      </w:r>
    </w:p>
    <w:p w:rsidR="0071735F" w:rsidRPr="00615823" w:rsidRDefault="0023017E" w:rsidP="00926D7D">
      <w:pPr>
        <w:pStyle w:val="Listparagraf"/>
        <w:numPr>
          <w:ilvl w:val="0"/>
          <w:numId w:val="1"/>
        </w:numPr>
        <w:autoSpaceDE w:val="0"/>
        <w:autoSpaceDN w:val="0"/>
        <w:adjustRightInd w:val="0"/>
        <w:spacing w:line="276" w:lineRule="auto"/>
        <w:jc w:val="both"/>
        <w:rPr>
          <w:rFonts w:cs="Arial"/>
          <w:sz w:val="24"/>
          <w:szCs w:val="24"/>
        </w:rPr>
      </w:pPr>
      <w:r w:rsidRPr="00615823">
        <w:rPr>
          <w:rFonts w:cs="Arial"/>
          <w:sz w:val="24"/>
          <w:szCs w:val="24"/>
          <w:lang w:val="ro-RO"/>
        </w:rPr>
        <w:t>Nu am drept membrii în cadru</w:t>
      </w:r>
      <w:r w:rsidR="00597E87">
        <w:rPr>
          <w:rFonts w:cs="Arial"/>
          <w:sz w:val="24"/>
          <w:szCs w:val="24"/>
          <w:lang w:val="ro-RO"/>
        </w:rPr>
        <w:t>l consiliului de administrație/</w:t>
      </w:r>
      <w:r w:rsidRPr="00615823">
        <w:rPr>
          <w:rFonts w:cs="Arial"/>
          <w:sz w:val="24"/>
          <w:szCs w:val="24"/>
          <w:lang w:val="ro-RO"/>
        </w:rPr>
        <w:t xml:space="preserve">organ de conducere sau </w:t>
      </w:r>
      <w:r w:rsidR="00615823" w:rsidRPr="00615823">
        <w:rPr>
          <w:rFonts w:cs="Arial"/>
          <w:sz w:val="24"/>
          <w:szCs w:val="24"/>
          <w:lang w:val="ro-RO"/>
        </w:rPr>
        <w:t>de supervizare și/sau acționari ori asociați, persoane care sunt soț/soție, rudă sau afin până la gradul al patrulea inclusiv, ce dețin funcții de decizie în cadrul Teatrul</w:t>
      </w:r>
      <w:r w:rsidR="00926D7D">
        <w:rPr>
          <w:rFonts w:cs="Arial"/>
          <w:sz w:val="24"/>
          <w:szCs w:val="24"/>
          <w:lang w:val="ro-RO"/>
        </w:rPr>
        <w:t>ui</w:t>
      </w:r>
      <w:r w:rsidR="00615823" w:rsidRPr="00615823">
        <w:rPr>
          <w:rFonts w:cs="Arial"/>
          <w:sz w:val="24"/>
          <w:szCs w:val="24"/>
          <w:lang w:val="ro-RO"/>
        </w:rPr>
        <w:t xml:space="preserve"> Național „Ion Luca Caragiale” din București</w:t>
      </w:r>
      <w:r w:rsidR="00615823">
        <w:rPr>
          <w:rFonts w:cs="Arial"/>
          <w:sz w:val="24"/>
          <w:szCs w:val="24"/>
          <w:lang w:val="ro-RO"/>
        </w:rPr>
        <w:t>.</w:t>
      </w:r>
    </w:p>
    <w:p w:rsidR="00615823" w:rsidRPr="009400C1" w:rsidRDefault="00615823" w:rsidP="00926D7D">
      <w:pPr>
        <w:pStyle w:val="Listparagraf"/>
        <w:numPr>
          <w:ilvl w:val="0"/>
          <w:numId w:val="1"/>
        </w:numPr>
        <w:autoSpaceDE w:val="0"/>
        <w:autoSpaceDN w:val="0"/>
        <w:adjustRightInd w:val="0"/>
        <w:spacing w:line="276" w:lineRule="auto"/>
        <w:jc w:val="both"/>
        <w:rPr>
          <w:rFonts w:cs="Arial"/>
          <w:sz w:val="24"/>
          <w:szCs w:val="24"/>
        </w:rPr>
      </w:pPr>
      <w:r>
        <w:rPr>
          <w:rFonts w:cs="Arial"/>
          <w:sz w:val="24"/>
          <w:szCs w:val="24"/>
          <w:lang w:val="ro-RO"/>
        </w:rPr>
        <w:t>Nu sunt implicat în relații comerciale, astfel cum sunt prevăzute la art. 69 lit. a) din OUG 34/2006</w:t>
      </w:r>
      <w:r w:rsidR="006857ED">
        <w:rPr>
          <w:rFonts w:cs="Arial"/>
          <w:sz w:val="24"/>
          <w:szCs w:val="24"/>
          <w:lang w:val="ro-RO"/>
        </w:rPr>
        <w:t xml:space="preserve">, cu modificările și completările ulterioare, cu persoane care dețin funcții de decizie în </w:t>
      </w:r>
      <w:r w:rsidR="006857ED" w:rsidRPr="006857ED">
        <w:rPr>
          <w:rFonts w:cs="Arial"/>
          <w:sz w:val="24"/>
          <w:szCs w:val="24"/>
          <w:lang w:val="ro-RO"/>
        </w:rPr>
        <w:t>Teatrul Național „Ion Luca Caragiale” din București</w:t>
      </w:r>
      <w:r w:rsidR="006857ED">
        <w:rPr>
          <w:rFonts w:cs="Arial"/>
          <w:sz w:val="24"/>
          <w:szCs w:val="24"/>
          <w:lang w:val="ro-RO"/>
        </w:rPr>
        <w:t>.</w:t>
      </w:r>
    </w:p>
    <w:p w:rsidR="009400C1" w:rsidRPr="006857ED" w:rsidRDefault="009400C1" w:rsidP="009400C1">
      <w:pPr>
        <w:pStyle w:val="Listparagraf"/>
        <w:autoSpaceDE w:val="0"/>
        <w:autoSpaceDN w:val="0"/>
        <w:adjustRightInd w:val="0"/>
        <w:spacing w:line="276" w:lineRule="auto"/>
        <w:jc w:val="both"/>
        <w:rPr>
          <w:rFonts w:cs="Arial"/>
          <w:sz w:val="24"/>
          <w:szCs w:val="24"/>
        </w:rPr>
      </w:pPr>
    </w:p>
    <w:p w:rsidR="006857ED" w:rsidRDefault="006857ED" w:rsidP="00926D7D">
      <w:pPr>
        <w:autoSpaceDE w:val="0"/>
        <w:autoSpaceDN w:val="0"/>
        <w:adjustRightInd w:val="0"/>
        <w:spacing w:line="276" w:lineRule="auto"/>
        <w:jc w:val="both"/>
        <w:rPr>
          <w:rFonts w:cs="Arial"/>
        </w:rPr>
      </w:pPr>
      <w:r>
        <w:rPr>
          <w:rFonts w:cs="Arial"/>
        </w:rPr>
        <w:t>2. Subsemnatul/a …………………………. declar că voi informa imediat autoritatea contractantă dacă vor interveni modificări în prezenta declarație la orice punct pe parcursul derulării procedurii de atribuire prin licitație publică sau, în cazul în care vom fi desemnați câștigători, pe parcursul derulării licitației publice.</w:t>
      </w:r>
    </w:p>
    <w:p w:rsidR="006857ED" w:rsidRDefault="006857ED" w:rsidP="00926D7D">
      <w:pPr>
        <w:autoSpaceDE w:val="0"/>
        <w:autoSpaceDN w:val="0"/>
        <w:adjustRightInd w:val="0"/>
        <w:spacing w:line="276" w:lineRule="auto"/>
        <w:jc w:val="both"/>
        <w:rPr>
          <w:rFonts w:cs="Arial"/>
        </w:rPr>
      </w:pPr>
      <w:r>
        <w:rPr>
          <w:rFonts w:cs="Arial"/>
        </w:rPr>
        <w:t>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r w:rsidR="00926D7D">
        <w:rPr>
          <w:rFonts w:cs="Arial"/>
        </w:rPr>
        <w:t>.</w:t>
      </w:r>
    </w:p>
    <w:p w:rsidR="00926D7D" w:rsidRDefault="00926D7D" w:rsidP="00926D7D">
      <w:pPr>
        <w:autoSpaceDE w:val="0"/>
        <w:autoSpaceDN w:val="0"/>
        <w:adjustRightInd w:val="0"/>
        <w:spacing w:line="276" w:lineRule="auto"/>
        <w:jc w:val="both"/>
        <w:rPr>
          <w:rFonts w:cs="Arial"/>
        </w:rPr>
      </w:pPr>
      <w:r>
        <w:rPr>
          <w:rFonts w:cs="Arial"/>
        </w:rPr>
        <w:t xml:space="preserve">4. Subsemnatul/a autorizez prin prezenta orice instituție, societate comercială, bancă, alte persoane juridice să furnizeze informații reprezentanților autorizați ai </w:t>
      </w:r>
      <w:r w:rsidRPr="00926D7D">
        <w:rPr>
          <w:rFonts w:cs="Arial"/>
        </w:rPr>
        <w:t>Teatrul</w:t>
      </w:r>
      <w:r>
        <w:rPr>
          <w:rFonts w:cs="Arial"/>
        </w:rPr>
        <w:t>ui</w:t>
      </w:r>
      <w:r w:rsidRPr="00926D7D">
        <w:rPr>
          <w:rFonts w:cs="Arial"/>
        </w:rPr>
        <w:t xml:space="preserve"> Național „Ion Luca Caragiale” din București</w:t>
      </w:r>
      <w:r>
        <w:rPr>
          <w:rFonts w:cs="Arial"/>
        </w:rPr>
        <w:t xml:space="preserve"> cu privire la orice aspect tehnic și financiar în legătură cu activitatea noastră.</w:t>
      </w:r>
    </w:p>
    <w:p w:rsidR="00926D7D" w:rsidRPr="006857ED" w:rsidRDefault="00926D7D" w:rsidP="00926D7D">
      <w:pPr>
        <w:autoSpaceDE w:val="0"/>
        <w:autoSpaceDN w:val="0"/>
        <w:adjustRightInd w:val="0"/>
        <w:spacing w:line="276" w:lineRule="auto"/>
        <w:jc w:val="both"/>
        <w:rPr>
          <w:rFonts w:cs="Arial"/>
        </w:rPr>
      </w:pPr>
    </w:p>
    <w:p w:rsidR="0071735F" w:rsidRDefault="00926D7D" w:rsidP="00926D7D">
      <w:pPr>
        <w:autoSpaceDE w:val="0"/>
        <w:autoSpaceDN w:val="0"/>
        <w:adjustRightInd w:val="0"/>
        <w:spacing w:line="276" w:lineRule="auto"/>
        <w:jc w:val="both"/>
        <w:rPr>
          <w:rFonts w:ascii="MS Shell Dlg 2" w:hAnsi="MS Shell Dlg 2" w:cs="MS Shell Dlg 2"/>
        </w:rPr>
      </w:pPr>
      <w:r>
        <w:rPr>
          <w:rFonts w:ascii="MS Shell Dlg 2" w:hAnsi="MS Shell Dlg 2" w:cs="MS Shell Dlg 2"/>
        </w:rPr>
        <w:t>Data completării ……………………….</w:t>
      </w:r>
    </w:p>
    <w:p w:rsidR="00926D7D" w:rsidRDefault="00926D7D" w:rsidP="00926D7D">
      <w:pPr>
        <w:autoSpaceDE w:val="0"/>
        <w:autoSpaceDN w:val="0"/>
        <w:adjustRightInd w:val="0"/>
        <w:spacing w:line="276" w:lineRule="auto"/>
        <w:jc w:val="both"/>
        <w:rPr>
          <w:rFonts w:ascii="MS Shell Dlg 2" w:hAnsi="MS Shell Dlg 2" w:cs="MS Shell Dlg 2"/>
        </w:rPr>
      </w:pPr>
    </w:p>
    <w:p w:rsidR="00926D7D" w:rsidRPr="00926D7D" w:rsidRDefault="00926D7D" w:rsidP="00926D7D">
      <w:pPr>
        <w:autoSpaceDE w:val="0"/>
        <w:autoSpaceDN w:val="0"/>
        <w:adjustRightInd w:val="0"/>
        <w:spacing w:line="276" w:lineRule="auto"/>
        <w:jc w:val="both"/>
        <w:rPr>
          <w:rFonts w:ascii="MS Shell Dlg 2" w:hAnsi="MS Shell Dlg 2" w:cs="MS Shell Dlg 2"/>
          <w:i/>
          <w:sz w:val="20"/>
          <w:szCs w:val="20"/>
        </w:rPr>
      </w:pPr>
      <w:r w:rsidRPr="00926D7D">
        <w:rPr>
          <w:rFonts w:ascii="MS Shell Dlg 2" w:hAnsi="MS Shell Dlg 2" w:cs="MS Shell Dlg 2"/>
          <w:i/>
          <w:sz w:val="20"/>
          <w:szCs w:val="20"/>
        </w:rPr>
        <w:t>Operator economic</w:t>
      </w:r>
    </w:p>
    <w:p w:rsidR="00926D7D" w:rsidRDefault="00926D7D" w:rsidP="00926D7D">
      <w:pPr>
        <w:autoSpaceDE w:val="0"/>
        <w:autoSpaceDN w:val="0"/>
        <w:adjustRightInd w:val="0"/>
        <w:spacing w:line="276" w:lineRule="auto"/>
        <w:jc w:val="both"/>
        <w:rPr>
          <w:rFonts w:ascii="MS Shell Dlg 2" w:hAnsi="MS Shell Dlg 2" w:cs="MS Shell Dlg 2"/>
          <w:i/>
          <w:sz w:val="16"/>
          <w:szCs w:val="16"/>
        </w:rPr>
      </w:pPr>
      <w:r w:rsidRPr="00926D7D">
        <w:rPr>
          <w:rFonts w:ascii="MS Shell Dlg 2" w:hAnsi="MS Shell Dlg 2" w:cs="MS Shell Dlg 2"/>
          <w:i/>
          <w:sz w:val="16"/>
          <w:szCs w:val="16"/>
        </w:rPr>
        <w:t>………………………………………………… (nume și funcție persoană autorizată)</w:t>
      </w:r>
    </w:p>
    <w:p w:rsidR="00926D7D" w:rsidRPr="00926D7D" w:rsidRDefault="00926D7D" w:rsidP="00926D7D">
      <w:pPr>
        <w:autoSpaceDE w:val="0"/>
        <w:autoSpaceDN w:val="0"/>
        <w:adjustRightInd w:val="0"/>
        <w:spacing w:line="276" w:lineRule="auto"/>
        <w:jc w:val="both"/>
        <w:rPr>
          <w:rFonts w:ascii="MS Shell Dlg 2" w:hAnsi="MS Shell Dlg 2" w:cs="MS Shell Dlg 2"/>
          <w:i/>
          <w:sz w:val="16"/>
          <w:szCs w:val="16"/>
        </w:rPr>
      </w:pPr>
    </w:p>
    <w:p w:rsidR="00D61FB2" w:rsidRPr="00926D7D" w:rsidRDefault="00926D7D" w:rsidP="00926D7D">
      <w:pPr>
        <w:autoSpaceDE w:val="0"/>
        <w:autoSpaceDN w:val="0"/>
        <w:adjustRightInd w:val="0"/>
        <w:spacing w:line="276" w:lineRule="auto"/>
        <w:jc w:val="both"/>
        <w:rPr>
          <w:rFonts w:ascii="MS Shell Dlg 2" w:hAnsi="MS Shell Dlg 2" w:cs="MS Shell Dlg 2"/>
          <w:i/>
          <w:sz w:val="16"/>
          <w:szCs w:val="16"/>
        </w:rPr>
      </w:pPr>
      <w:r w:rsidRPr="00926D7D">
        <w:rPr>
          <w:rFonts w:ascii="MS Shell Dlg 2" w:hAnsi="MS Shell Dlg 2" w:cs="MS Shell Dlg 2"/>
          <w:i/>
          <w:sz w:val="16"/>
          <w:szCs w:val="16"/>
        </w:rPr>
        <w:t>………………………………………………… (semnătură persoană autorizată și stampilă)</w:t>
      </w:r>
    </w:p>
    <w:sectPr w:rsidR="00D61FB2" w:rsidRPr="0092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918"/>
    <w:multiLevelType w:val="hybridMultilevel"/>
    <w:tmpl w:val="A9F8FA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B2"/>
    <w:rsid w:val="000B3D38"/>
    <w:rsid w:val="000E61F1"/>
    <w:rsid w:val="0023017E"/>
    <w:rsid w:val="00597E87"/>
    <w:rsid w:val="00615823"/>
    <w:rsid w:val="006857ED"/>
    <w:rsid w:val="0071735F"/>
    <w:rsid w:val="00926D7D"/>
    <w:rsid w:val="009400C1"/>
    <w:rsid w:val="00A70D2E"/>
    <w:rsid w:val="00D61FB2"/>
    <w:rsid w:val="00F404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ro-R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B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n2acttitlu">
    <w:name w:val="ln2acttitlu"/>
    <w:basedOn w:val="Normal"/>
    <w:rsid w:val="000B3D38"/>
    <w:pPr>
      <w:spacing w:before="100" w:beforeAutospacing="1" w:after="100" w:afterAutospacing="1"/>
      <w:jc w:val="center"/>
    </w:pPr>
    <w:rPr>
      <w:rFonts w:eastAsia="Times New Roman"/>
      <w:color w:val="000010"/>
      <w:sz w:val="18"/>
      <w:szCs w:val="18"/>
    </w:rPr>
  </w:style>
  <w:style w:type="paragraph" w:customStyle="1" w:styleId="yiv97047432msonormal">
    <w:name w:val="yiv97047432msonormal"/>
    <w:basedOn w:val="Normal"/>
    <w:rsid w:val="000B3D38"/>
    <w:pPr>
      <w:spacing w:before="100" w:beforeAutospacing="1" w:after="100" w:afterAutospacing="1"/>
    </w:pPr>
    <w:rPr>
      <w:rFonts w:eastAsia="Times New Roman"/>
      <w:lang w:eastAsia="ro-RO"/>
    </w:rPr>
  </w:style>
  <w:style w:type="paragraph" w:styleId="Antet">
    <w:name w:val="header"/>
    <w:basedOn w:val="Normal"/>
    <w:link w:val="AntetCaracter"/>
    <w:uiPriority w:val="99"/>
    <w:rsid w:val="000B3D38"/>
    <w:pPr>
      <w:tabs>
        <w:tab w:val="center" w:pos="4513"/>
        <w:tab w:val="right" w:pos="9026"/>
      </w:tabs>
    </w:pPr>
    <w:rPr>
      <w:rFonts w:eastAsia="Times New Roman"/>
    </w:rPr>
  </w:style>
  <w:style w:type="character" w:customStyle="1" w:styleId="AntetCaracter">
    <w:name w:val="Antet Caracter"/>
    <w:link w:val="Antet"/>
    <w:uiPriority w:val="99"/>
    <w:rsid w:val="000B3D38"/>
    <w:rPr>
      <w:rFonts w:ascii="Times New Roman" w:eastAsia="Times New Roman" w:hAnsi="Times New Roman" w:cs="Times New Roman"/>
      <w:sz w:val="24"/>
      <w:szCs w:val="24"/>
    </w:rPr>
  </w:style>
  <w:style w:type="paragraph" w:styleId="Subsol">
    <w:name w:val="footer"/>
    <w:basedOn w:val="Normal"/>
    <w:link w:val="SubsolCaracter"/>
    <w:rsid w:val="000B3D38"/>
    <w:pPr>
      <w:tabs>
        <w:tab w:val="center" w:pos="4513"/>
        <w:tab w:val="right" w:pos="9026"/>
      </w:tabs>
    </w:pPr>
    <w:rPr>
      <w:rFonts w:eastAsia="Times New Roman"/>
    </w:rPr>
  </w:style>
  <w:style w:type="character" w:customStyle="1" w:styleId="SubsolCaracter">
    <w:name w:val="Subsol Caracter"/>
    <w:link w:val="Subsol"/>
    <w:rsid w:val="000B3D38"/>
    <w:rPr>
      <w:rFonts w:ascii="Times New Roman" w:eastAsia="Times New Roman" w:hAnsi="Times New Roman" w:cs="Times New Roman"/>
      <w:sz w:val="24"/>
      <w:szCs w:val="24"/>
    </w:rPr>
  </w:style>
  <w:style w:type="paragraph" w:styleId="Corptext">
    <w:name w:val="Body Text"/>
    <w:basedOn w:val="Normal"/>
    <w:link w:val="CorptextCaracter"/>
    <w:rsid w:val="000B3D38"/>
    <w:rPr>
      <w:rFonts w:eastAsia="Times New Roman"/>
      <w:color w:val="000000"/>
      <w:szCs w:val="20"/>
    </w:rPr>
  </w:style>
  <w:style w:type="character" w:customStyle="1" w:styleId="CorptextCaracter">
    <w:name w:val="Corp text Caracter"/>
    <w:link w:val="Corptext"/>
    <w:rsid w:val="000B3D38"/>
    <w:rPr>
      <w:rFonts w:ascii="Times New Roman" w:eastAsia="Times New Roman" w:hAnsi="Times New Roman" w:cs="Times New Roman"/>
      <w:color w:val="000000"/>
      <w:sz w:val="24"/>
      <w:szCs w:val="20"/>
    </w:rPr>
  </w:style>
  <w:style w:type="character" w:styleId="Hyperlink">
    <w:name w:val="Hyperlink"/>
    <w:rsid w:val="000B3D38"/>
    <w:rPr>
      <w:color w:val="0000FF"/>
      <w:u w:val="single"/>
    </w:rPr>
  </w:style>
  <w:style w:type="paragraph" w:styleId="TextnBalon">
    <w:name w:val="Balloon Text"/>
    <w:basedOn w:val="Normal"/>
    <w:link w:val="TextnBalonCaracter"/>
    <w:rsid w:val="000B3D38"/>
    <w:rPr>
      <w:rFonts w:ascii="Tahoma" w:eastAsia="Times New Roman" w:hAnsi="Tahoma" w:cs="Tahoma"/>
      <w:sz w:val="16"/>
      <w:szCs w:val="16"/>
    </w:rPr>
  </w:style>
  <w:style w:type="character" w:customStyle="1" w:styleId="TextnBalonCaracter">
    <w:name w:val="Text în Balon Caracter"/>
    <w:link w:val="TextnBalon"/>
    <w:rsid w:val="000B3D38"/>
    <w:rPr>
      <w:rFonts w:ascii="Tahoma" w:eastAsia="Times New Roman" w:hAnsi="Tahoma" w:cs="Tahoma"/>
      <w:sz w:val="16"/>
      <w:szCs w:val="16"/>
    </w:rPr>
  </w:style>
  <w:style w:type="table" w:styleId="GrilTabel">
    <w:name w:val="Table Grid"/>
    <w:basedOn w:val="TabelNormal"/>
    <w:rsid w:val="000B3D3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0B3D38"/>
    <w:rPr>
      <w:rFonts w:ascii="Times New Roman" w:eastAsia="Times New Roman" w:hAnsi="Times New Roman"/>
      <w:lang w:val="en-US"/>
    </w:rPr>
  </w:style>
  <w:style w:type="paragraph" w:styleId="Listparagraf">
    <w:name w:val="List Paragraph"/>
    <w:basedOn w:val="Normal"/>
    <w:uiPriority w:val="34"/>
    <w:qFormat/>
    <w:rsid w:val="000B3D38"/>
    <w:pPr>
      <w:ind w:left="720"/>
      <w:contextualSpacing/>
    </w:pPr>
    <w:rPr>
      <w:rFonts w:eastAsia="Times New Roman"/>
      <w:color w:val="00000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ro-R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B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n2acttitlu">
    <w:name w:val="ln2acttitlu"/>
    <w:basedOn w:val="Normal"/>
    <w:rsid w:val="000B3D38"/>
    <w:pPr>
      <w:spacing w:before="100" w:beforeAutospacing="1" w:after="100" w:afterAutospacing="1"/>
      <w:jc w:val="center"/>
    </w:pPr>
    <w:rPr>
      <w:rFonts w:eastAsia="Times New Roman"/>
      <w:color w:val="000010"/>
      <w:sz w:val="18"/>
      <w:szCs w:val="18"/>
    </w:rPr>
  </w:style>
  <w:style w:type="paragraph" w:customStyle="1" w:styleId="yiv97047432msonormal">
    <w:name w:val="yiv97047432msonormal"/>
    <w:basedOn w:val="Normal"/>
    <w:rsid w:val="000B3D38"/>
    <w:pPr>
      <w:spacing w:before="100" w:beforeAutospacing="1" w:after="100" w:afterAutospacing="1"/>
    </w:pPr>
    <w:rPr>
      <w:rFonts w:eastAsia="Times New Roman"/>
      <w:lang w:eastAsia="ro-RO"/>
    </w:rPr>
  </w:style>
  <w:style w:type="paragraph" w:styleId="Antet">
    <w:name w:val="header"/>
    <w:basedOn w:val="Normal"/>
    <w:link w:val="AntetCaracter"/>
    <w:uiPriority w:val="99"/>
    <w:rsid w:val="000B3D38"/>
    <w:pPr>
      <w:tabs>
        <w:tab w:val="center" w:pos="4513"/>
        <w:tab w:val="right" w:pos="9026"/>
      </w:tabs>
    </w:pPr>
    <w:rPr>
      <w:rFonts w:eastAsia="Times New Roman"/>
    </w:rPr>
  </w:style>
  <w:style w:type="character" w:customStyle="1" w:styleId="AntetCaracter">
    <w:name w:val="Antet Caracter"/>
    <w:link w:val="Antet"/>
    <w:uiPriority w:val="99"/>
    <w:rsid w:val="000B3D38"/>
    <w:rPr>
      <w:rFonts w:ascii="Times New Roman" w:eastAsia="Times New Roman" w:hAnsi="Times New Roman" w:cs="Times New Roman"/>
      <w:sz w:val="24"/>
      <w:szCs w:val="24"/>
    </w:rPr>
  </w:style>
  <w:style w:type="paragraph" w:styleId="Subsol">
    <w:name w:val="footer"/>
    <w:basedOn w:val="Normal"/>
    <w:link w:val="SubsolCaracter"/>
    <w:rsid w:val="000B3D38"/>
    <w:pPr>
      <w:tabs>
        <w:tab w:val="center" w:pos="4513"/>
        <w:tab w:val="right" w:pos="9026"/>
      </w:tabs>
    </w:pPr>
    <w:rPr>
      <w:rFonts w:eastAsia="Times New Roman"/>
    </w:rPr>
  </w:style>
  <w:style w:type="character" w:customStyle="1" w:styleId="SubsolCaracter">
    <w:name w:val="Subsol Caracter"/>
    <w:link w:val="Subsol"/>
    <w:rsid w:val="000B3D38"/>
    <w:rPr>
      <w:rFonts w:ascii="Times New Roman" w:eastAsia="Times New Roman" w:hAnsi="Times New Roman" w:cs="Times New Roman"/>
      <w:sz w:val="24"/>
      <w:szCs w:val="24"/>
    </w:rPr>
  </w:style>
  <w:style w:type="paragraph" w:styleId="Corptext">
    <w:name w:val="Body Text"/>
    <w:basedOn w:val="Normal"/>
    <w:link w:val="CorptextCaracter"/>
    <w:rsid w:val="000B3D38"/>
    <w:rPr>
      <w:rFonts w:eastAsia="Times New Roman"/>
      <w:color w:val="000000"/>
      <w:szCs w:val="20"/>
    </w:rPr>
  </w:style>
  <w:style w:type="character" w:customStyle="1" w:styleId="CorptextCaracter">
    <w:name w:val="Corp text Caracter"/>
    <w:link w:val="Corptext"/>
    <w:rsid w:val="000B3D38"/>
    <w:rPr>
      <w:rFonts w:ascii="Times New Roman" w:eastAsia="Times New Roman" w:hAnsi="Times New Roman" w:cs="Times New Roman"/>
      <w:color w:val="000000"/>
      <w:sz w:val="24"/>
      <w:szCs w:val="20"/>
    </w:rPr>
  </w:style>
  <w:style w:type="character" w:styleId="Hyperlink">
    <w:name w:val="Hyperlink"/>
    <w:rsid w:val="000B3D38"/>
    <w:rPr>
      <w:color w:val="0000FF"/>
      <w:u w:val="single"/>
    </w:rPr>
  </w:style>
  <w:style w:type="paragraph" w:styleId="TextnBalon">
    <w:name w:val="Balloon Text"/>
    <w:basedOn w:val="Normal"/>
    <w:link w:val="TextnBalonCaracter"/>
    <w:rsid w:val="000B3D38"/>
    <w:rPr>
      <w:rFonts w:ascii="Tahoma" w:eastAsia="Times New Roman" w:hAnsi="Tahoma" w:cs="Tahoma"/>
      <w:sz w:val="16"/>
      <w:szCs w:val="16"/>
    </w:rPr>
  </w:style>
  <w:style w:type="character" w:customStyle="1" w:styleId="TextnBalonCaracter">
    <w:name w:val="Text în Balon Caracter"/>
    <w:link w:val="TextnBalon"/>
    <w:rsid w:val="000B3D38"/>
    <w:rPr>
      <w:rFonts w:ascii="Tahoma" w:eastAsia="Times New Roman" w:hAnsi="Tahoma" w:cs="Tahoma"/>
      <w:sz w:val="16"/>
      <w:szCs w:val="16"/>
    </w:rPr>
  </w:style>
  <w:style w:type="table" w:styleId="GrilTabel">
    <w:name w:val="Table Grid"/>
    <w:basedOn w:val="TabelNormal"/>
    <w:rsid w:val="000B3D3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0B3D38"/>
    <w:rPr>
      <w:rFonts w:ascii="Times New Roman" w:eastAsia="Times New Roman" w:hAnsi="Times New Roman"/>
      <w:lang w:val="en-US"/>
    </w:rPr>
  </w:style>
  <w:style w:type="paragraph" w:styleId="Listparagraf">
    <w:name w:val="List Paragraph"/>
    <w:basedOn w:val="Normal"/>
    <w:uiPriority w:val="34"/>
    <w:qFormat/>
    <w:rsid w:val="000B3D38"/>
    <w:pPr>
      <w:ind w:left="720"/>
      <w:contextualSpacing/>
    </w:pPr>
    <w:rPr>
      <w:rFonts w:eastAsia="Times New Roman"/>
      <w:color w:val="00000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Gabriela Hamzescu</cp:lastModifiedBy>
  <cp:revision>2</cp:revision>
  <dcterms:created xsi:type="dcterms:W3CDTF">2016-02-15T09:10:00Z</dcterms:created>
  <dcterms:modified xsi:type="dcterms:W3CDTF">2016-02-15T09:10:00Z</dcterms:modified>
</cp:coreProperties>
</file>